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365C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365C1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365C1" w:rsidRPr="000365C1">
        <w:rPr>
          <w:rFonts w:ascii="Arial" w:hAnsi="Arial" w:cs="Arial"/>
          <w:sz w:val="20"/>
          <w:szCs w:val="20"/>
        </w:rPr>
        <w:t xml:space="preserve">Dap </w:t>
      </w:r>
      <w:proofErr w:type="spellStart"/>
      <w:r w:rsidR="000365C1" w:rsidRPr="000365C1">
        <w:rPr>
          <w:rFonts w:ascii="Arial" w:hAnsi="Arial" w:cs="Arial"/>
          <w:sz w:val="20"/>
          <w:szCs w:val="20"/>
        </w:rPr>
        <w:t>Cau</w:t>
      </w:r>
      <w:proofErr w:type="spellEnd"/>
      <w:r w:rsidR="000365C1" w:rsidRPr="000365C1">
        <w:rPr>
          <w:rFonts w:ascii="Arial" w:hAnsi="Arial" w:cs="Arial"/>
          <w:sz w:val="20"/>
          <w:szCs w:val="20"/>
        </w:rPr>
        <w:t xml:space="preserve"> Garment Corporation Joint Stock Company</w:t>
      </w:r>
      <w:r w:rsidR="000365C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365C1" w:rsidRDefault="000365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C1">
        <w:rPr>
          <w:rFonts w:ascii="Arial" w:hAnsi="Arial" w:cs="Arial"/>
          <w:sz w:val="20"/>
          <w:szCs w:val="20"/>
        </w:rPr>
        <w:t>Pursuant to the</w:t>
      </w:r>
      <w:r>
        <w:rPr>
          <w:rFonts w:ascii="Arial" w:hAnsi="Arial" w:cs="Arial"/>
          <w:sz w:val="20"/>
          <w:szCs w:val="20"/>
        </w:rPr>
        <w:t xml:space="preserve"> Prime Minister's Directive No.16/</w:t>
      </w:r>
      <w:r w:rsidRPr="000365C1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0365C1">
        <w:rPr>
          <w:rFonts w:ascii="Arial" w:hAnsi="Arial" w:cs="Arial"/>
          <w:sz w:val="20"/>
          <w:szCs w:val="20"/>
        </w:rPr>
        <w:t>TTg</w:t>
      </w:r>
      <w:proofErr w:type="spellEnd"/>
      <w:r w:rsidRPr="000365C1">
        <w:rPr>
          <w:rFonts w:ascii="Arial" w:hAnsi="Arial" w:cs="Arial"/>
          <w:sz w:val="20"/>
          <w:szCs w:val="20"/>
        </w:rPr>
        <w:t xml:space="preserve"> of March 31, 2020 on the implementation of urgent measu</w:t>
      </w:r>
      <w:r>
        <w:rPr>
          <w:rFonts w:ascii="Arial" w:hAnsi="Arial" w:cs="Arial"/>
          <w:sz w:val="20"/>
          <w:szCs w:val="20"/>
        </w:rPr>
        <w:t>res to prevent and combat COVID-19 epidemic</w:t>
      </w:r>
    </w:p>
    <w:p w:rsidR="000365C1" w:rsidRDefault="000365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C1">
        <w:rPr>
          <w:rFonts w:ascii="Arial" w:hAnsi="Arial" w:cs="Arial"/>
          <w:sz w:val="20"/>
          <w:szCs w:val="20"/>
        </w:rPr>
        <w:t xml:space="preserve">Based on the opinion of the National Steering Committee for Disease Prevention and Control regarding the classification of localities at risk of disease, Bac </w:t>
      </w:r>
      <w:proofErr w:type="spellStart"/>
      <w:r w:rsidRPr="000365C1">
        <w:rPr>
          <w:rFonts w:ascii="Arial" w:hAnsi="Arial" w:cs="Arial"/>
          <w:sz w:val="20"/>
          <w:szCs w:val="20"/>
        </w:rPr>
        <w:t>Ninh</w:t>
      </w:r>
      <w:proofErr w:type="spellEnd"/>
      <w:r w:rsidRPr="000365C1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ovince is a high-risk locality</w:t>
      </w:r>
    </w:p>
    <w:p w:rsidR="000365C1" w:rsidRDefault="000365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365C1">
        <w:rPr>
          <w:rFonts w:ascii="Arial" w:hAnsi="Arial" w:cs="Arial"/>
          <w:sz w:val="20"/>
          <w:szCs w:val="20"/>
        </w:rPr>
        <w:t xml:space="preserve">n April 13, 2020, </w:t>
      </w:r>
      <w:r w:rsidRPr="000365C1">
        <w:rPr>
          <w:rFonts w:ascii="Arial" w:hAnsi="Arial" w:cs="Arial"/>
          <w:sz w:val="20"/>
          <w:szCs w:val="20"/>
        </w:rPr>
        <w:t xml:space="preserve">Dap </w:t>
      </w:r>
      <w:proofErr w:type="spellStart"/>
      <w:r w:rsidRPr="000365C1">
        <w:rPr>
          <w:rFonts w:ascii="Arial" w:hAnsi="Arial" w:cs="Arial"/>
          <w:sz w:val="20"/>
          <w:szCs w:val="20"/>
        </w:rPr>
        <w:t>Cau</w:t>
      </w:r>
      <w:proofErr w:type="spellEnd"/>
      <w:r w:rsidRPr="000365C1">
        <w:rPr>
          <w:rFonts w:ascii="Arial" w:hAnsi="Arial" w:cs="Arial"/>
          <w:sz w:val="20"/>
          <w:szCs w:val="20"/>
        </w:rPr>
        <w:t xml:space="preserve"> Garment Corporation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0365C1">
        <w:rPr>
          <w:rFonts w:ascii="Arial" w:hAnsi="Arial" w:cs="Arial"/>
          <w:sz w:val="20"/>
          <w:szCs w:val="20"/>
        </w:rPr>
        <w:t xml:space="preserve">(the Company) sent an invitation to the Annual General Meeting of Shareholders in 2020 to the shareholders of the Company </w:t>
      </w:r>
      <w:r>
        <w:rPr>
          <w:rFonts w:ascii="Arial" w:hAnsi="Arial" w:cs="Arial"/>
          <w:sz w:val="20"/>
          <w:szCs w:val="20"/>
        </w:rPr>
        <w:t xml:space="preserve">to inform the meeting date of April 25, </w:t>
      </w:r>
      <w:r w:rsidRPr="000365C1">
        <w:rPr>
          <w:rFonts w:ascii="Arial" w:hAnsi="Arial" w:cs="Arial"/>
          <w:sz w:val="20"/>
          <w:szCs w:val="20"/>
        </w:rPr>
        <w:t xml:space="preserve">2020 and </w:t>
      </w:r>
      <w:r>
        <w:rPr>
          <w:rFonts w:ascii="Arial" w:hAnsi="Arial" w:cs="Arial"/>
          <w:sz w:val="20"/>
          <w:szCs w:val="20"/>
        </w:rPr>
        <w:t>made i</w:t>
      </w:r>
      <w:r w:rsidRPr="000365C1">
        <w:rPr>
          <w:rFonts w:ascii="Arial" w:hAnsi="Arial" w:cs="Arial"/>
          <w:sz w:val="20"/>
          <w:szCs w:val="20"/>
        </w:rPr>
        <w:t xml:space="preserve">nformation disclosure to the </w:t>
      </w:r>
      <w:r>
        <w:rPr>
          <w:rFonts w:ascii="Arial" w:hAnsi="Arial" w:cs="Arial"/>
          <w:sz w:val="20"/>
          <w:szCs w:val="20"/>
        </w:rPr>
        <w:t xml:space="preserve">State Securities Committee and Hanoi Stock Exchange. </w:t>
      </w:r>
      <w:r w:rsidRPr="000365C1">
        <w:rPr>
          <w:rFonts w:ascii="Arial" w:hAnsi="Arial" w:cs="Arial"/>
          <w:sz w:val="20"/>
          <w:szCs w:val="20"/>
        </w:rPr>
        <w:t>However, due to the</w:t>
      </w:r>
      <w:r>
        <w:rPr>
          <w:rFonts w:ascii="Arial" w:hAnsi="Arial" w:cs="Arial"/>
          <w:sz w:val="20"/>
          <w:szCs w:val="20"/>
        </w:rPr>
        <w:t xml:space="preserve"> complicated situation of COVID-</w:t>
      </w:r>
      <w:r w:rsidRPr="000365C1">
        <w:rPr>
          <w:rFonts w:ascii="Arial" w:hAnsi="Arial" w:cs="Arial"/>
          <w:sz w:val="20"/>
          <w:szCs w:val="20"/>
        </w:rPr>
        <w:t>19 epidemic, implementation of the Prime Minis</w:t>
      </w:r>
      <w:r>
        <w:rPr>
          <w:rFonts w:ascii="Arial" w:hAnsi="Arial" w:cs="Arial"/>
          <w:sz w:val="20"/>
          <w:szCs w:val="20"/>
        </w:rPr>
        <w:t>ter's D</w:t>
      </w:r>
      <w:r w:rsidRPr="000365C1">
        <w:rPr>
          <w:rFonts w:ascii="Arial" w:hAnsi="Arial" w:cs="Arial"/>
          <w:sz w:val="20"/>
          <w:szCs w:val="20"/>
        </w:rPr>
        <w:t>irective as above, the Company's Annual General Meeting of Shareholder</w:t>
      </w:r>
      <w:r>
        <w:rPr>
          <w:rFonts w:ascii="Arial" w:hAnsi="Arial" w:cs="Arial"/>
          <w:sz w:val="20"/>
          <w:szCs w:val="20"/>
        </w:rPr>
        <w:t>s in 2020 could not be held on April 25, 2020 as expected</w:t>
      </w:r>
    </w:p>
    <w:p w:rsidR="000365C1" w:rsidRDefault="000365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C1">
        <w:rPr>
          <w:rFonts w:ascii="Arial" w:hAnsi="Arial" w:cs="Arial"/>
          <w:sz w:val="20"/>
          <w:szCs w:val="20"/>
        </w:rPr>
        <w:t xml:space="preserve">Dap </w:t>
      </w:r>
      <w:proofErr w:type="spellStart"/>
      <w:r w:rsidRPr="000365C1">
        <w:rPr>
          <w:rFonts w:ascii="Arial" w:hAnsi="Arial" w:cs="Arial"/>
          <w:sz w:val="20"/>
          <w:szCs w:val="20"/>
        </w:rPr>
        <w:t>Cau</w:t>
      </w:r>
      <w:proofErr w:type="spellEnd"/>
      <w:r w:rsidRPr="000365C1">
        <w:rPr>
          <w:rFonts w:ascii="Arial" w:hAnsi="Arial" w:cs="Arial"/>
          <w:sz w:val="20"/>
          <w:szCs w:val="20"/>
        </w:rPr>
        <w:t xml:space="preserve"> Garment Corporation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0365C1">
        <w:rPr>
          <w:rFonts w:ascii="Arial" w:hAnsi="Arial" w:cs="Arial"/>
          <w:sz w:val="20"/>
          <w:szCs w:val="20"/>
        </w:rPr>
        <w:t>will organize the Annual General Meeting of Shareholders in 2020 after April 2</w:t>
      </w:r>
      <w:r>
        <w:rPr>
          <w:rFonts w:ascii="Arial" w:hAnsi="Arial" w:cs="Arial"/>
          <w:sz w:val="20"/>
          <w:szCs w:val="20"/>
        </w:rPr>
        <w:t xml:space="preserve">5, 2020, expected in May 2020. </w:t>
      </w:r>
      <w:r w:rsidRPr="000365C1">
        <w:rPr>
          <w:rFonts w:ascii="Arial" w:hAnsi="Arial" w:cs="Arial"/>
          <w:sz w:val="20"/>
          <w:szCs w:val="20"/>
        </w:rPr>
        <w:t xml:space="preserve">Dap </w:t>
      </w:r>
      <w:proofErr w:type="spellStart"/>
      <w:r w:rsidRPr="000365C1">
        <w:rPr>
          <w:rFonts w:ascii="Arial" w:hAnsi="Arial" w:cs="Arial"/>
          <w:sz w:val="20"/>
          <w:szCs w:val="20"/>
        </w:rPr>
        <w:t>Cau</w:t>
      </w:r>
      <w:proofErr w:type="spellEnd"/>
      <w:r w:rsidRPr="000365C1">
        <w:rPr>
          <w:rFonts w:ascii="Arial" w:hAnsi="Arial" w:cs="Arial"/>
          <w:sz w:val="20"/>
          <w:szCs w:val="20"/>
        </w:rPr>
        <w:t xml:space="preserve"> Garment Corporation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0365C1">
        <w:rPr>
          <w:rFonts w:ascii="Arial" w:hAnsi="Arial" w:cs="Arial"/>
          <w:sz w:val="20"/>
          <w:szCs w:val="20"/>
        </w:rPr>
        <w:t>will notify in detail the time and place to shareholders in writing</w:t>
      </w:r>
      <w:bookmarkStart w:id="0" w:name="_GoBack"/>
      <w:bookmarkEnd w:id="0"/>
    </w:p>
    <w:sectPr w:rsidR="0003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01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176</cp:revision>
  <dcterms:created xsi:type="dcterms:W3CDTF">2019-10-16T10:03:00Z</dcterms:created>
  <dcterms:modified xsi:type="dcterms:W3CDTF">2020-04-25T07:57:00Z</dcterms:modified>
</cp:coreProperties>
</file>